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FD02B" w14:textId="77777777" w:rsidR="00CA016A" w:rsidRDefault="00CA016A" w:rsidP="00CA016A">
      <w:pPr>
        <w:jc w:val="center"/>
        <w:rPr>
          <w:rFonts w:ascii="Times New Roman" w:hAnsi="Times New Roman" w:cs="Times New Roman"/>
        </w:rPr>
      </w:pPr>
      <w:r w:rsidRPr="00CA016A">
        <w:rPr>
          <w:rFonts w:ascii="Times New Roman" w:hAnsi="Times New Roman" w:cs="Times New Roman"/>
        </w:rPr>
        <w:t>IN THE CIRCUIT COURT OF ANY COUNTY, ALABAMA</w:t>
      </w:r>
    </w:p>
    <w:p w14:paraId="217CA245" w14:textId="77777777" w:rsidR="00CA016A" w:rsidRDefault="00CA016A" w:rsidP="00CA016A">
      <w:pPr>
        <w:spacing w:after="0" w:line="240" w:lineRule="auto"/>
        <w:rPr>
          <w:rFonts w:ascii="Times New Roman" w:hAnsi="Times New Roman" w:cs="Times New Roman"/>
        </w:rPr>
      </w:pPr>
      <w:r w:rsidRPr="00CA016A">
        <w:rPr>
          <w:rFonts w:ascii="Times New Roman" w:hAnsi="Times New Roman" w:cs="Times New Roman"/>
        </w:rPr>
        <w:t xml:space="preserve"> JANE DOE,</w:t>
      </w:r>
    </w:p>
    <w:p w14:paraId="0F316377" w14:textId="52AC5D9B" w:rsidR="00CA016A" w:rsidRDefault="00CA016A" w:rsidP="00CA016A">
      <w:pPr>
        <w:spacing w:after="0" w:line="240" w:lineRule="auto"/>
        <w:rPr>
          <w:rFonts w:ascii="Times New Roman" w:hAnsi="Times New Roman" w:cs="Times New Roman"/>
        </w:rPr>
      </w:pPr>
      <w:r w:rsidRPr="00CA016A">
        <w:rPr>
          <w:rFonts w:ascii="Times New Roman" w:hAnsi="Times New Roman" w:cs="Times New Roman"/>
        </w:rPr>
        <w:t xml:space="preserve"> </w:t>
      </w:r>
      <w:r w:rsidR="000536E6">
        <w:rPr>
          <w:rFonts w:ascii="Times New Roman" w:hAnsi="Times New Roman" w:cs="Times New Roman"/>
        </w:rPr>
        <w:tab/>
      </w:r>
      <w:r w:rsidRPr="00CA016A">
        <w:rPr>
          <w:rFonts w:ascii="Times New Roman" w:hAnsi="Times New Roman" w:cs="Times New Roman"/>
        </w:rPr>
        <w:t>PLAINTIFF,</w:t>
      </w:r>
    </w:p>
    <w:p w14:paraId="00B445EC" w14:textId="77777777" w:rsidR="00CA016A" w:rsidRDefault="00CA016A" w:rsidP="00CA016A">
      <w:pPr>
        <w:spacing w:after="0" w:line="240" w:lineRule="auto"/>
        <w:rPr>
          <w:rFonts w:ascii="Times New Roman" w:hAnsi="Times New Roman" w:cs="Times New Roman"/>
        </w:rPr>
      </w:pPr>
    </w:p>
    <w:p w14:paraId="379DC8E7" w14:textId="58A76F57" w:rsidR="00CA016A" w:rsidRDefault="00CA016A" w:rsidP="00CA016A">
      <w:pPr>
        <w:spacing w:after="0" w:line="240" w:lineRule="auto"/>
        <w:rPr>
          <w:rFonts w:ascii="Times New Roman" w:hAnsi="Times New Roman" w:cs="Times New Roman"/>
        </w:rPr>
      </w:pPr>
      <w:r w:rsidRPr="00CA016A">
        <w:rPr>
          <w:rFonts w:ascii="Times New Roman" w:hAnsi="Times New Roman" w:cs="Times New Roman"/>
        </w:rPr>
        <w:t xml:space="preserve"> VS.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A016A">
        <w:rPr>
          <w:rFonts w:ascii="Times New Roman" w:hAnsi="Times New Roman" w:cs="Times New Roman"/>
        </w:rPr>
        <w:t xml:space="preserve">CIVIL ACTION NO. CV_______________ </w:t>
      </w:r>
    </w:p>
    <w:p w14:paraId="3E135D36" w14:textId="77777777" w:rsidR="00CA016A" w:rsidRDefault="00CA016A" w:rsidP="00CA016A">
      <w:pPr>
        <w:spacing w:after="0" w:line="240" w:lineRule="auto"/>
        <w:rPr>
          <w:rFonts w:ascii="Times New Roman" w:hAnsi="Times New Roman" w:cs="Times New Roman"/>
        </w:rPr>
      </w:pPr>
    </w:p>
    <w:p w14:paraId="681D55D1" w14:textId="77777777" w:rsidR="00CA016A" w:rsidRDefault="00CA016A" w:rsidP="00CA016A">
      <w:pPr>
        <w:spacing w:after="0" w:line="240" w:lineRule="auto"/>
        <w:rPr>
          <w:rFonts w:ascii="Times New Roman" w:hAnsi="Times New Roman" w:cs="Times New Roman"/>
        </w:rPr>
      </w:pPr>
      <w:r w:rsidRPr="00CA016A">
        <w:rPr>
          <w:rFonts w:ascii="Times New Roman" w:hAnsi="Times New Roman" w:cs="Times New Roman"/>
        </w:rPr>
        <w:t xml:space="preserve">BILL SMITH, </w:t>
      </w:r>
    </w:p>
    <w:p w14:paraId="5DCA658F" w14:textId="07EBC3A3" w:rsidR="00CA016A" w:rsidRDefault="00CA016A" w:rsidP="000536E6">
      <w:pPr>
        <w:spacing w:after="0" w:line="240" w:lineRule="auto"/>
        <w:ind w:firstLine="720"/>
        <w:rPr>
          <w:rFonts w:ascii="Times New Roman" w:hAnsi="Times New Roman" w:cs="Times New Roman"/>
        </w:rPr>
      </w:pPr>
      <w:r w:rsidRPr="00CA016A">
        <w:rPr>
          <w:rFonts w:ascii="Times New Roman" w:hAnsi="Times New Roman" w:cs="Times New Roman"/>
        </w:rPr>
        <w:t>DEFENDANT.</w:t>
      </w:r>
    </w:p>
    <w:p w14:paraId="7ABD0C4B" w14:textId="77777777" w:rsidR="00CA016A" w:rsidRDefault="00CA016A" w:rsidP="00CA016A">
      <w:pPr>
        <w:spacing w:after="0" w:line="240" w:lineRule="auto"/>
        <w:rPr>
          <w:rFonts w:ascii="Times New Roman" w:hAnsi="Times New Roman" w:cs="Times New Roman"/>
        </w:rPr>
      </w:pPr>
    </w:p>
    <w:p w14:paraId="7A8BD911" w14:textId="5B4061B0" w:rsidR="00CA016A" w:rsidRPr="000536E6" w:rsidRDefault="00CA016A" w:rsidP="00CA016A">
      <w:pPr>
        <w:spacing w:after="0" w:line="240" w:lineRule="auto"/>
        <w:jc w:val="center"/>
        <w:rPr>
          <w:rFonts w:ascii="Times New Roman" w:hAnsi="Times New Roman" w:cs="Times New Roman"/>
          <w:b/>
          <w:bCs/>
        </w:rPr>
      </w:pPr>
      <w:r w:rsidRPr="000536E6">
        <w:rPr>
          <w:rFonts w:ascii="Times New Roman" w:hAnsi="Times New Roman" w:cs="Times New Roman"/>
          <w:b/>
          <w:bCs/>
        </w:rPr>
        <w:t>ORDER FOR MEDIATION</w:t>
      </w:r>
    </w:p>
    <w:p w14:paraId="6EC373DA" w14:textId="77777777" w:rsidR="00CA016A" w:rsidRDefault="00CA016A" w:rsidP="00CA016A">
      <w:pPr>
        <w:spacing w:after="0" w:line="240" w:lineRule="auto"/>
        <w:rPr>
          <w:rFonts w:ascii="Times New Roman" w:hAnsi="Times New Roman" w:cs="Times New Roman"/>
        </w:rPr>
      </w:pPr>
    </w:p>
    <w:p w14:paraId="63D09636" w14:textId="7FC4CA32" w:rsidR="00CA016A" w:rsidRDefault="00CA016A" w:rsidP="000536E6">
      <w:pPr>
        <w:spacing w:after="0" w:line="240" w:lineRule="auto"/>
        <w:ind w:firstLine="720"/>
        <w:rPr>
          <w:rFonts w:ascii="Times New Roman" w:hAnsi="Times New Roman" w:cs="Times New Roman"/>
        </w:rPr>
      </w:pPr>
      <w:r w:rsidRPr="00CA016A">
        <w:rPr>
          <w:rFonts w:ascii="Times New Roman" w:hAnsi="Times New Roman" w:cs="Times New Roman"/>
        </w:rPr>
        <w:t>The Court is of the opinion that the use of alternative dispute resolution is appropriate in this case and could result in the speedy and just resolution of the above-styled matter. Accordingly, it is hereby ORDERED, ADJUDGED and DECREED as follows:</w:t>
      </w:r>
    </w:p>
    <w:p w14:paraId="3B8DCBD6" w14:textId="77777777" w:rsidR="000536E6" w:rsidRDefault="000536E6" w:rsidP="000536E6">
      <w:pPr>
        <w:spacing w:after="0" w:line="240" w:lineRule="auto"/>
        <w:ind w:firstLine="720"/>
        <w:rPr>
          <w:rFonts w:ascii="Times New Roman" w:hAnsi="Times New Roman" w:cs="Times New Roman"/>
        </w:rPr>
      </w:pPr>
    </w:p>
    <w:p w14:paraId="564B5E6E" w14:textId="5FDA8AAD" w:rsidR="00CA016A" w:rsidRPr="000536E6" w:rsidRDefault="00CA016A" w:rsidP="000536E6">
      <w:pPr>
        <w:pStyle w:val="ListParagraph"/>
        <w:numPr>
          <w:ilvl w:val="0"/>
          <w:numId w:val="1"/>
        </w:numPr>
        <w:spacing w:after="0" w:line="240" w:lineRule="auto"/>
        <w:ind w:left="0" w:firstLine="720"/>
        <w:rPr>
          <w:rFonts w:ascii="Times New Roman" w:hAnsi="Times New Roman" w:cs="Times New Roman"/>
        </w:rPr>
      </w:pPr>
      <w:r w:rsidRPr="000536E6">
        <w:rPr>
          <w:rFonts w:ascii="Times New Roman" w:hAnsi="Times New Roman" w:cs="Times New Roman"/>
        </w:rPr>
        <w:t>The parties to this action are to select a mediator within fourteen (14) days of the date of this</w:t>
      </w:r>
      <w:r w:rsidR="000536E6">
        <w:rPr>
          <w:rFonts w:ascii="Times New Roman" w:hAnsi="Times New Roman" w:cs="Times New Roman"/>
        </w:rPr>
        <w:t xml:space="preserve"> </w:t>
      </w:r>
      <w:r w:rsidRPr="000536E6">
        <w:rPr>
          <w:rFonts w:ascii="Times New Roman" w:hAnsi="Times New Roman" w:cs="Times New Roman"/>
        </w:rPr>
        <w:t>Order. If the parties are unable to do so, then the Court shall appoint a mediator.</w:t>
      </w:r>
    </w:p>
    <w:p w14:paraId="0BA6A683" w14:textId="77777777" w:rsidR="000536E6" w:rsidRPr="000536E6" w:rsidRDefault="000536E6" w:rsidP="000536E6">
      <w:pPr>
        <w:pStyle w:val="ListParagraph"/>
        <w:spacing w:after="0" w:line="240" w:lineRule="auto"/>
        <w:ind w:left="1140"/>
        <w:rPr>
          <w:rFonts w:ascii="Times New Roman" w:hAnsi="Times New Roman" w:cs="Times New Roman"/>
        </w:rPr>
      </w:pPr>
    </w:p>
    <w:p w14:paraId="5B488800" w14:textId="1DB08C6C" w:rsidR="00CA016A" w:rsidRPr="000536E6" w:rsidRDefault="00CA016A" w:rsidP="000536E6">
      <w:pPr>
        <w:pStyle w:val="ListParagraph"/>
        <w:numPr>
          <w:ilvl w:val="0"/>
          <w:numId w:val="1"/>
        </w:numPr>
        <w:spacing w:after="0" w:line="240" w:lineRule="auto"/>
        <w:ind w:left="0" w:firstLine="720"/>
        <w:rPr>
          <w:rFonts w:ascii="Times New Roman" w:hAnsi="Times New Roman" w:cs="Times New Roman"/>
        </w:rPr>
      </w:pPr>
      <w:r w:rsidRPr="000536E6">
        <w:rPr>
          <w:rFonts w:ascii="Times New Roman" w:hAnsi="Times New Roman" w:cs="Times New Roman"/>
        </w:rPr>
        <w:t>The mediator shall set the initial mediation session and may continue or adjourn the mediation session at his or her discretion. The mediation may be conducted in person, via Zoom or other web-based platform or by teleconferencing, as agreed by the parties and the mediator.</w:t>
      </w:r>
    </w:p>
    <w:p w14:paraId="6D818AA3" w14:textId="77777777" w:rsidR="000536E6" w:rsidRPr="000536E6" w:rsidRDefault="000536E6" w:rsidP="000536E6">
      <w:pPr>
        <w:pStyle w:val="ListParagraph"/>
        <w:spacing w:after="0" w:line="240" w:lineRule="auto"/>
        <w:ind w:left="1140"/>
        <w:rPr>
          <w:rFonts w:ascii="Times New Roman" w:hAnsi="Times New Roman" w:cs="Times New Roman"/>
        </w:rPr>
      </w:pPr>
    </w:p>
    <w:p w14:paraId="085FDBA9" w14:textId="5AA87321" w:rsidR="00CA016A" w:rsidRDefault="00CA016A" w:rsidP="000536E6">
      <w:pPr>
        <w:spacing w:after="0" w:line="240" w:lineRule="auto"/>
        <w:ind w:firstLine="720"/>
        <w:rPr>
          <w:rFonts w:ascii="Times New Roman" w:hAnsi="Times New Roman" w:cs="Times New Roman"/>
        </w:rPr>
      </w:pPr>
      <w:r w:rsidRPr="00CA016A">
        <w:rPr>
          <w:rFonts w:ascii="Times New Roman" w:hAnsi="Times New Roman" w:cs="Times New Roman"/>
        </w:rPr>
        <w:t xml:space="preserve"> 3. The fees and expenses of the mediator shall be paid equally by the parties unless agreed otherwise or mandated otherwise pursuant to Section 6-6-20(b)(2) of the Code of Alabama.</w:t>
      </w:r>
    </w:p>
    <w:p w14:paraId="0B55A6B0" w14:textId="77777777" w:rsidR="000536E6" w:rsidRDefault="000536E6" w:rsidP="000536E6">
      <w:pPr>
        <w:spacing w:after="0" w:line="240" w:lineRule="auto"/>
        <w:ind w:firstLine="720"/>
        <w:rPr>
          <w:rFonts w:ascii="Times New Roman" w:hAnsi="Times New Roman" w:cs="Times New Roman"/>
        </w:rPr>
      </w:pPr>
    </w:p>
    <w:p w14:paraId="58646E3C" w14:textId="1F9F6E32" w:rsidR="00CA016A" w:rsidRPr="000536E6" w:rsidRDefault="000536E6" w:rsidP="000536E6">
      <w:pPr>
        <w:spacing w:after="0" w:line="240" w:lineRule="auto"/>
        <w:ind w:firstLine="720"/>
        <w:rPr>
          <w:rFonts w:ascii="Times New Roman" w:hAnsi="Times New Roman" w:cs="Times New Roman"/>
        </w:rPr>
      </w:pPr>
      <w:r w:rsidRPr="000536E6">
        <w:rPr>
          <w:rFonts w:ascii="Times New Roman" w:hAnsi="Times New Roman" w:cs="Times New Roman"/>
        </w:rPr>
        <w:t xml:space="preserve"> 4</w:t>
      </w:r>
      <w:r>
        <w:rPr>
          <w:rFonts w:ascii="Times New Roman" w:hAnsi="Times New Roman" w:cs="Times New Roman"/>
        </w:rPr>
        <w:t xml:space="preserve">. </w:t>
      </w:r>
      <w:r w:rsidR="00CA016A" w:rsidRPr="000536E6">
        <w:rPr>
          <w:rFonts w:ascii="Times New Roman" w:hAnsi="Times New Roman" w:cs="Times New Roman"/>
        </w:rPr>
        <w:t>A representative of each party having full authority to settle the case must be present at the mediation session or reasonably available to authorize settlement throughout the mediation session. In the event a party wishes to ensure that the opposing party or a representative of the opposing party’s insurance company is personally in attendance at the mediation and if the parties cannot reach agreement with regard to attendance, a party may file a motion with the Court to require personal attendance at the mediation.</w:t>
      </w:r>
    </w:p>
    <w:p w14:paraId="1F6A94C1" w14:textId="77777777" w:rsidR="000536E6" w:rsidRDefault="000536E6" w:rsidP="000536E6">
      <w:pPr>
        <w:spacing w:after="0" w:line="240" w:lineRule="auto"/>
        <w:ind w:firstLine="720"/>
        <w:rPr>
          <w:rFonts w:ascii="Times New Roman" w:hAnsi="Times New Roman" w:cs="Times New Roman"/>
        </w:rPr>
      </w:pPr>
    </w:p>
    <w:p w14:paraId="524D4700" w14:textId="16964F3D" w:rsidR="00CA016A" w:rsidRDefault="00CA016A" w:rsidP="000536E6">
      <w:pPr>
        <w:spacing w:after="0" w:line="240" w:lineRule="auto"/>
        <w:ind w:firstLine="720"/>
        <w:rPr>
          <w:rFonts w:ascii="Times New Roman" w:hAnsi="Times New Roman" w:cs="Times New Roman"/>
        </w:rPr>
      </w:pPr>
      <w:r w:rsidRPr="00CA016A">
        <w:rPr>
          <w:rFonts w:ascii="Times New Roman" w:hAnsi="Times New Roman" w:cs="Times New Roman"/>
        </w:rPr>
        <w:t xml:space="preserve"> 5. The mediation shall be conducted in accordance with the Alabama Civil Court Mediation Rules and the provisions of Sections 6-6-20 and 6-6-25 of the Code of Alabama. All communications with the mediator regarding this matter will be considered confidential in accordance with Rule 11 of the Alabama Civil Court Mediation Rules and Section 6-6-25 of the Code of Alabama. All discussions, representations and statements made in the course of mediation shall be confidential and deemed privileged by both the mediator and all parties as settlement negotiations and, thus, inadmissible in a court of law. The mediator shall not be called as a witness nor shall the mediator’s records be subpoenaed or used as evidence in any court proceeding.</w:t>
      </w:r>
    </w:p>
    <w:p w14:paraId="469793D5" w14:textId="77777777" w:rsidR="00CA016A" w:rsidRDefault="00CA016A" w:rsidP="00CA016A">
      <w:pPr>
        <w:spacing w:after="0" w:line="240" w:lineRule="auto"/>
        <w:ind w:firstLine="720"/>
        <w:rPr>
          <w:rFonts w:ascii="Times New Roman" w:hAnsi="Times New Roman" w:cs="Times New Roman"/>
        </w:rPr>
      </w:pPr>
    </w:p>
    <w:p w14:paraId="36ED935C" w14:textId="6270E674" w:rsidR="00CA016A" w:rsidRDefault="00CA016A" w:rsidP="00CA016A">
      <w:pPr>
        <w:spacing w:after="0" w:line="240" w:lineRule="auto"/>
        <w:ind w:firstLine="720"/>
        <w:rPr>
          <w:rFonts w:ascii="Times New Roman" w:hAnsi="Times New Roman" w:cs="Times New Roman"/>
        </w:rPr>
      </w:pPr>
      <w:r w:rsidRPr="00CA016A">
        <w:rPr>
          <w:rFonts w:ascii="Times New Roman" w:hAnsi="Times New Roman" w:cs="Times New Roman"/>
        </w:rPr>
        <w:t xml:space="preserve"> DONE on this the ___ day of _________________, 202</w:t>
      </w:r>
      <w:r w:rsidR="000536E6">
        <w:rPr>
          <w:rFonts w:ascii="Times New Roman" w:hAnsi="Times New Roman" w:cs="Times New Roman"/>
        </w:rPr>
        <w:t>_</w:t>
      </w:r>
      <w:r w:rsidRPr="00CA016A">
        <w:rPr>
          <w:rFonts w:ascii="Times New Roman" w:hAnsi="Times New Roman" w:cs="Times New Roman"/>
        </w:rPr>
        <w:t>.</w:t>
      </w:r>
    </w:p>
    <w:p w14:paraId="18C3B802" w14:textId="77777777" w:rsidR="00CA016A" w:rsidRDefault="00CA016A" w:rsidP="00CA016A">
      <w:pPr>
        <w:spacing w:after="0" w:line="240" w:lineRule="auto"/>
        <w:ind w:firstLine="720"/>
        <w:rPr>
          <w:rFonts w:ascii="Times New Roman" w:hAnsi="Times New Roman" w:cs="Times New Roman"/>
        </w:rPr>
      </w:pPr>
    </w:p>
    <w:p w14:paraId="18A6CE28" w14:textId="6F69B564" w:rsidR="00CA016A" w:rsidRDefault="00CA016A" w:rsidP="00CA016A">
      <w:pPr>
        <w:spacing w:after="0" w:line="240" w:lineRule="auto"/>
        <w:ind w:left="5040" w:firstLine="720"/>
        <w:rPr>
          <w:rFonts w:ascii="Times New Roman" w:hAnsi="Times New Roman" w:cs="Times New Roman"/>
        </w:rPr>
      </w:pPr>
      <w:r>
        <w:rPr>
          <w:rFonts w:ascii="Times New Roman" w:hAnsi="Times New Roman" w:cs="Times New Roman"/>
        </w:rPr>
        <w:t>______________________</w:t>
      </w:r>
    </w:p>
    <w:p w14:paraId="0CE88A47" w14:textId="18A299BC" w:rsidR="00E1752F" w:rsidRPr="00CA016A" w:rsidRDefault="00CA016A" w:rsidP="00CA016A">
      <w:pPr>
        <w:spacing w:after="0" w:line="240" w:lineRule="auto"/>
        <w:ind w:left="5040" w:firstLine="720"/>
        <w:rPr>
          <w:rFonts w:ascii="Times New Roman" w:hAnsi="Times New Roman" w:cs="Times New Roman"/>
        </w:rPr>
      </w:pPr>
      <w:r>
        <w:rPr>
          <w:rFonts w:ascii="Times New Roman" w:hAnsi="Times New Roman" w:cs="Times New Roman"/>
        </w:rPr>
        <w:t>C</w:t>
      </w:r>
      <w:r w:rsidRPr="00CA016A">
        <w:rPr>
          <w:rFonts w:ascii="Times New Roman" w:hAnsi="Times New Roman" w:cs="Times New Roman"/>
        </w:rPr>
        <w:t>IRCUIT JUDG</w:t>
      </w:r>
      <w:r w:rsidRPr="00CA016A">
        <w:rPr>
          <w:rFonts w:ascii="Times New Roman" w:hAnsi="Times New Roman" w:cs="Times New Roman"/>
        </w:rPr>
        <w:t>E</w:t>
      </w:r>
    </w:p>
    <w:sectPr w:rsidR="00E1752F" w:rsidRPr="00CA01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0661D"/>
    <w:multiLevelType w:val="hybridMultilevel"/>
    <w:tmpl w:val="741251E2"/>
    <w:lvl w:ilvl="0" w:tplc="1D06F80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16A"/>
    <w:rsid w:val="000536E6"/>
    <w:rsid w:val="000F41CC"/>
    <w:rsid w:val="00CA016A"/>
    <w:rsid w:val="00E17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CEFF"/>
  <w15:chartTrackingRefBased/>
  <w15:docId w15:val="{CB2FA7B8-1923-488D-8ABC-B03C211DB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F41CC"/>
    <w:pPr>
      <w:framePr w:w="7920" w:h="1980" w:hRule="exact" w:hSpace="180" w:wrap="auto" w:hAnchor="page" w:xAlign="center" w:yAlign="bottom"/>
      <w:spacing w:after="0" w:line="240" w:lineRule="auto"/>
      <w:ind w:left="2880"/>
    </w:pPr>
    <w:rPr>
      <w:rFonts w:ascii="Times New Roman" w:eastAsiaTheme="majorEastAsia" w:hAnsi="Times New Roman" w:cstheme="majorBidi"/>
      <w:sz w:val="28"/>
      <w:szCs w:val="24"/>
    </w:rPr>
  </w:style>
  <w:style w:type="paragraph" w:styleId="ListParagraph">
    <w:name w:val="List Paragraph"/>
    <w:basedOn w:val="Normal"/>
    <w:uiPriority w:val="34"/>
    <w:qFormat/>
    <w:rsid w:val="00053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ACDR</dc:creator>
  <cp:keywords/>
  <dc:description/>
  <cp:lastModifiedBy>ACDR</cp:lastModifiedBy>
  <cp:revision>1</cp:revision>
  <dcterms:created xsi:type="dcterms:W3CDTF">2022-03-11T14:36:00Z</dcterms:created>
  <dcterms:modified xsi:type="dcterms:W3CDTF">2022-03-11T14:44:00Z</dcterms:modified>
</cp:coreProperties>
</file>